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2" w:rsidRPr="00F40CF2" w:rsidRDefault="00F40CF2" w:rsidP="00F40CF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</w:pPr>
      <w:bookmarkStart w:id="0" w:name="_GoBack"/>
      <w:proofErr w:type="spellStart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>Coronovirus</w:t>
      </w:r>
      <w:proofErr w:type="spellEnd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>and</w:t>
      </w:r>
      <w:proofErr w:type="spellEnd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>Psychological</w:t>
      </w:r>
      <w:proofErr w:type="spellEnd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b/>
          <w:bCs/>
          <w:color w:val="FF6347"/>
          <w:kern w:val="36"/>
          <w:sz w:val="28"/>
          <w:szCs w:val="28"/>
          <w:lang w:eastAsia="tr-TR"/>
        </w:rPr>
        <w:t>Resilience</w:t>
      </w:r>
      <w:proofErr w:type="spellEnd"/>
    </w:p>
    <w:bookmarkEnd w:id="0"/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feel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anxious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because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coronavirus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is normal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feel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stress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if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unable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control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threat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is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natural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functional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emotion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Sufficient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level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needed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order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protect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surroundings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ourselves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If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do not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worry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fail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benefit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from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its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functional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side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which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protection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would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be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more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dangerous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us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people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who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more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risk,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if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do not pay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attention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recommendations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hygiene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not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staying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crowded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places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considering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sufficient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social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distance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Briefly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just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much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has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negative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effect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health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not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having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can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also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have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negative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effect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Taking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necessary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precautions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with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balanced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concern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will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be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best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assistant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this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process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would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like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share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some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suggestions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which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helps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us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increase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psychological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resilience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resistance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this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period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•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Excessive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exposure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news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about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danger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epidemics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television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social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media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can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trigger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anxiety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panic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this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reason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get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enough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information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from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right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sources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•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might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feel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constantly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keep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tracking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news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throughout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day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instead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follow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the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news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certain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time,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from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limited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number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reliable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resources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Excess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news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content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creates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mental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emotional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burden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•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Keep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social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relationships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alive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.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Even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if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it is not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physical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continued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connection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/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communication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with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loved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ones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will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provide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stronger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psychological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resilience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•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Take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interest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in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books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sports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music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crafts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various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fields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art.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•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Keep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daily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routines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alive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much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as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possible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lastRenderedPageBreak/>
        <w:t xml:space="preserve">•Pay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attention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to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nutrition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rest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well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Psychotherapy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and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Psychological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Services/CIAD</w:t>
      </w:r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your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personal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questions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: </w:t>
      </w:r>
      <w:hyperlink r:id="rId5" w:history="1">
        <w:r w:rsidRPr="00F40CF2">
          <w:rPr>
            <w:rFonts w:eastAsia="Times New Roman" w:cstheme="minorHAnsi"/>
            <w:color w:val="CC0000"/>
            <w:sz w:val="24"/>
            <w:szCs w:val="24"/>
            <w:lang w:eastAsia="tr-TR"/>
          </w:rPr>
          <w:t>psychotherapy@sabanciuniv.edu</w:t>
        </w:r>
      </w:hyperlink>
    </w:p>
    <w:p w:rsidR="00F40CF2" w:rsidRPr="00F40CF2" w:rsidRDefault="00F40CF2" w:rsidP="00F40CF2">
      <w:pPr>
        <w:shd w:val="clear" w:color="auto" w:fill="FFFFFF"/>
        <w:spacing w:before="100" w:beforeAutospacing="1" w:after="100" w:afterAutospacing="1" w:line="480" w:lineRule="atLeast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Reference: First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four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bullets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of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suggestions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are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taken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from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Turkish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Psychological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</w:t>
      </w:r>
      <w:proofErr w:type="spellStart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Association</w:t>
      </w:r>
      <w:proofErr w:type="spellEnd"/>
      <w:r w:rsidRPr="00F40CF2">
        <w:rPr>
          <w:rFonts w:eastAsia="Times New Roman" w:cstheme="minorHAnsi"/>
          <w:color w:val="000000"/>
          <w:sz w:val="24"/>
          <w:szCs w:val="24"/>
          <w:lang w:eastAsia="tr-TR"/>
        </w:rPr>
        <w:t>.</w:t>
      </w:r>
    </w:p>
    <w:p w:rsidR="003D0827" w:rsidRPr="00F40CF2" w:rsidRDefault="003D0827">
      <w:pPr>
        <w:rPr>
          <w:rFonts w:cstheme="minorHAnsi"/>
          <w:sz w:val="24"/>
          <w:szCs w:val="24"/>
        </w:rPr>
      </w:pPr>
    </w:p>
    <w:sectPr w:rsidR="003D0827" w:rsidRPr="00F4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F2"/>
    <w:rsid w:val="003D0827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0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0CF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40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0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0CF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4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4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35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chotherapy@sabanci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2020-04-01T09:26:00Z</dcterms:created>
  <dcterms:modified xsi:type="dcterms:W3CDTF">2020-04-01T09:31:00Z</dcterms:modified>
</cp:coreProperties>
</file>